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E1" w:rsidRDefault="002753E1" w:rsidP="002753E1">
      <w:pPr>
        <w:pStyle w:val="Standard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0"/>
          <w:szCs w:val="35"/>
          <w:lang w:val="hr-HR"/>
        </w:rPr>
      </w:pPr>
      <w:r>
        <w:rPr>
          <w:rFonts w:asciiTheme="minorHAnsi" w:hAnsiTheme="minorHAnsi" w:cs="Arial"/>
          <w:color w:val="000000" w:themeColor="text1"/>
          <w:sz w:val="20"/>
          <w:szCs w:val="35"/>
          <w:lang w:val="hr-HR"/>
        </w:rPr>
        <w:t>DJED MRAZ IMA ŽENU</w:t>
      </w:r>
      <w:bookmarkStart w:id="0" w:name="_GoBack"/>
      <w:bookmarkEnd w:id="0"/>
    </w:p>
    <w:p w:rsidR="002753E1" w:rsidRDefault="002753E1" w:rsidP="002753E1">
      <w:pPr>
        <w:pStyle w:val="Standard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0"/>
          <w:szCs w:val="35"/>
          <w:lang w:val="hr-HR"/>
        </w:rPr>
      </w:pPr>
    </w:p>
    <w:p w:rsidR="002753E1" w:rsidRDefault="002753E1" w:rsidP="002753E1">
      <w:pPr>
        <w:pStyle w:val="Standard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0"/>
          <w:szCs w:val="35"/>
          <w:lang w:val="hr-HR"/>
        </w:rPr>
      </w:pPr>
      <w:r w:rsidRPr="002753E1">
        <w:rPr>
          <w:rFonts w:asciiTheme="minorHAnsi" w:hAnsiTheme="minorHAnsi" w:cs="Arial"/>
          <w:color w:val="000000" w:themeColor="text1"/>
          <w:sz w:val="20"/>
          <w:szCs w:val="35"/>
          <w:lang w:val="hr-HR"/>
        </w:rPr>
        <w:t>Svi govore samo o Djedu Mrazu koji daruje djecu.</w:t>
      </w:r>
    </w:p>
    <w:p w:rsidR="002753E1" w:rsidRPr="002753E1" w:rsidRDefault="002753E1" w:rsidP="002753E1">
      <w:pPr>
        <w:pStyle w:val="Standard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0"/>
          <w:szCs w:val="35"/>
          <w:lang w:val="hr-HR"/>
        </w:rPr>
      </w:pPr>
      <w:r w:rsidRPr="002753E1">
        <w:rPr>
          <w:rFonts w:asciiTheme="minorHAnsi" w:hAnsiTheme="minorHAnsi" w:cs="Arial"/>
          <w:color w:val="000000" w:themeColor="text1"/>
          <w:sz w:val="20"/>
          <w:szCs w:val="35"/>
          <w:lang w:val="hr-HR"/>
        </w:rPr>
        <w:t xml:space="preserve"> Manje je poznato da </w:t>
      </w:r>
      <w:r w:rsidRPr="002753E1">
        <w:rPr>
          <w:rFonts w:asciiTheme="minorHAnsi" w:hAnsiTheme="minorHAnsi" w:cs="Arial"/>
          <w:bCs/>
          <w:color w:val="000000" w:themeColor="text1"/>
          <w:sz w:val="20"/>
          <w:szCs w:val="35"/>
          <w:lang w:val="hr-HR"/>
        </w:rPr>
        <w:t>on ima ženu koja mu tijekom cijele godine pomaže oko izrade i nabavljanja igračaka.</w:t>
      </w:r>
      <w:r w:rsidRPr="002753E1">
        <w:rPr>
          <w:rFonts w:asciiTheme="minorHAnsi" w:hAnsiTheme="minorHAnsi" w:cs="Arial"/>
          <w:color w:val="000000" w:themeColor="text1"/>
          <w:sz w:val="20"/>
          <w:szCs w:val="35"/>
          <w:lang w:val="hr-HR"/>
        </w:rPr>
        <w:t xml:space="preserve"> </w:t>
      </w:r>
    </w:p>
    <w:p w:rsidR="002753E1" w:rsidRPr="002753E1" w:rsidRDefault="002753E1" w:rsidP="002753E1">
      <w:pPr>
        <w:pStyle w:val="Standard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="Arial"/>
          <w:bCs/>
          <w:color w:val="000000" w:themeColor="text1"/>
          <w:sz w:val="20"/>
          <w:szCs w:val="35"/>
          <w:lang w:val="hr-HR"/>
        </w:rPr>
      </w:pPr>
      <w:r w:rsidRPr="002753E1">
        <w:rPr>
          <w:rFonts w:asciiTheme="minorHAnsi" w:hAnsiTheme="minorHAnsi" w:cs="Arial"/>
          <w:color w:val="000000" w:themeColor="text1"/>
          <w:sz w:val="20"/>
          <w:szCs w:val="35"/>
          <w:lang w:val="hr-HR"/>
        </w:rPr>
        <w:t xml:space="preserve">Iako većinu dugog božićnog puta oko svijeta djedica ide sam darivajući milijune djece, </w:t>
      </w:r>
      <w:r w:rsidRPr="002753E1">
        <w:rPr>
          <w:rFonts w:asciiTheme="minorHAnsi" w:hAnsiTheme="minorHAnsi" w:cs="Arial"/>
          <w:bCs/>
          <w:color w:val="000000" w:themeColor="text1"/>
          <w:sz w:val="20"/>
          <w:szCs w:val="35"/>
          <w:lang w:val="hr-HR"/>
        </w:rPr>
        <w:t xml:space="preserve">ponekad se s njim pojavi i Baka Mraz. </w:t>
      </w:r>
    </w:p>
    <w:p w:rsidR="002753E1" w:rsidRPr="002753E1" w:rsidRDefault="002753E1" w:rsidP="002753E1">
      <w:pPr>
        <w:pStyle w:val="StandardWeb"/>
        <w:tabs>
          <w:tab w:val="left" w:pos="0"/>
        </w:tabs>
        <w:jc w:val="both"/>
        <w:rPr>
          <w:rFonts w:asciiTheme="minorHAnsi" w:hAnsiTheme="minorHAnsi" w:cs="Arial"/>
          <w:color w:val="000000" w:themeColor="text1"/>
          <w:sz w:val="20"/>
          <w:szCs w:val="33"/>
          <w:lang w:val="hr-HR"/>
        </w:rPr>
      </w:pPr>
      <w:r w:rsidRPr="002753E1">
        <w:rPr>
          <w:rFonts w:asciiTheme="minorHAnsi" w:hAnsiTheme="minorHAnsi" w:cs="Arial"/>
          <w:color w:val="000000" w:themeColor="text1"/>
          <w:sz w:val="20"/>
          <w:szCs w:val="33"/>
          <w:lang w:val="hr-HR"/>
        </w:rPr>
        <w:t xml:space="preserve">Iako ovih dana imaju puno posla pakirajući posljednje igračke, u </w:t>
      </w:r>
      <w:r w:rsidRPr="002753E1">
        <w:rPr>
          <w:rFonts w:asciiTheme="minorHAnsi" w:hAnsiTheme="minorHAnsi" w:cs="Arial"/>
          <w:bCs/>
          <w:color w:val="000000" w:themeColor="text1"/>
          <w:sz w:val="20"/>
          <w:szCs w:val="33"/>
          <w:lang w:val="hr-HR"/>
        </w:rPr>
        <w:t xml:space="preserve">glavnom gradu Finske, </w:t>
      </w:r>
      <w:r w:rsidRPr="002753E1">
        <w:rPr>
          <w:rFonts w:asciiTheme="minorHAnsi" w:hAnsiTheme="minorHAnsi" w:cs="Arial"/>
          <w:bCs/>
          <w:color w:val="000000" w:themeColor="text1"/>
          <w:position w:val="12"/>
          <w:sz w:val="20"/>
          <w:szCs w:val="33"/>
          <w:lang w:val="hr-HR"/>
        </w:rPr>
        <w:t>Helsinkiju</w:t>
      </w:r>
      <w:r w:rsidRPr="002753E1">
        <w:rPr>
          <w:rFonts w:asciiTheme="minorHAnsi" w:hAnsiTheme="minorHAnsi" w:cs="Arial"/>
          <w:color w:val="000000" w:themeColor="text1"/>
          <w:sz w:val="20"/>
          <w:szCs w:val="33"/>
          <w:lang w:val="hr-HR"/>
        </w:rPr>
        <w:t>, Djed i Baka Mraz uspjeli su odvojiti malo vremena kako bi se pokazali se djeci i razveselili ih. Svojim su pojavljivanjem najavili novu božićnu sezonu.</w:t>
      </w:r>
    </w:p>
    <w:p w:rsidR="001B334B" w:rsidRDefault="001B334B"/>
    <w:sectPr w:rsidR="001B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E1"/>
    <w:rsid w:val="001B334B"/>
    <w:rsid w:val="002753E1"/>
    <w:rsid w:val="0064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7119"/>
  <w15:chartTrackingRefBased/>
  <w15:docId w15:val="{874BD524-7287-4D2C-9093-3492F6C3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2753E1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666666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2016-11-08T17:22:00Z</dcterms:created>
  <dcterms:modified xsi:type="dcterms:W3CDTF">2016-11-08T17:25:00Z</dcterms:modified>
</cp:coreProperties>
</file>